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E1A30" w:rsidP="006D2B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2B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A2C29" w:rsidRPr="006D2BCE" w:rsidRDefault="006D2BCE" w:rsidP="006D2B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«Детский сад № 4 “Утенок» комбинированного вида</w:t>
      </w: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E1A30" w:rsidP="006D2BCE">
      <w:pPr>
        <w:pStyle w:val="c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6D2BCE">
        <w:rPr>
          <w:b/>
          <w:bCs/>
          <w:sz w:val="28"/>
          <w:szCs w:val="28"/>
        </w:rPr>
        <w:t>Информационно-исследовательский проект</w:t>
      </w:r>
    </w:p>
    <w:p w:rsidR="00CA2C29" w:rsidRPr="006D2BCE" w:rsidRDefault="00CE1A30" w:rsidP="006D2BC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 страницам сказов П.П. Бажова»</w:t>
      </w: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E1A30" w:rsidP="006D2B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47315" cy="35325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123" cy="359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BCE" w:rsidRDefault="006D2BCE" w:rsidP="006D2BCE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BCE" w:rsidRDefault="006D2BCE" w:rsidP="006D2BCE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E1A30" w:rsidP="006D2BCE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CA2C29" w:rsidRPr="006D2BCE" w:rsidRDefault="00CE1A30" w:rsidP="006D2BCE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>Лунева Кристина Юрьевна</w:t>
      </w:r>
    </w:p>
    <w:p w:rsidR="00CA2C29" w:rsidRPr="006D2BCE" w:rsidRDefault="00CE1A30" w:rsidP="006D2BCE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2BC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2C29" w:rsidRPr="006D2BCE" w:rsidRDefault="00CE1A30" w:rsidP="006D2BCE">
      <w:pPr>
        <w:pStyle w:val="c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6D2BCE">
        <w:rPr>
          <w:b/>
          <w:bCs/>
          <w:sz w:val="28"/>
          <w:szCs w:val="28"/>
        </w:rPr>
        <w:t>Информационно-исследовательский проект</w:t>
      </w:r>
    </w:p>
    <w:p w:rsidR="00CA2C29" w:rsidRPr="006D2BCE" w:rsidRDefault="00CE1A30" w:rsidP="006D2BC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 страницам сказов Бажова».</w:t>
      </w:r>
    </w:p>
    <w:p w:rsidR="00CA2C29" w:rsidRPr="006D2BCE" w:rsidRDefault="00CA2C29" w:rsidP="006D2BC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мини-музея по сказам П.П.Бажова.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познакомить с биографией и сказами П.П. Бажова;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знакомить и приобщать к культуре и быту народов Урала;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учить детей воспринимать текст на слух с опорой на иллюстрации, передавать в речи своё сопереживание героям;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обогащать и расширять словарный запас детей. 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познавательно-исследовательскую деятельность, расширять кругозор детей;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литературную речь; приобщать к словесному искусству, в том числе развивать художественное восприятие и эстетический вкус;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детское творчество через рисование, лепку, аппликацию по тематике сказов; приобщать к изобразительному искусству через рассматривание изделий уральских промыслов, иллюстраций, альбомов.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содействовать формированию благоприятного климата в семье посредством чтения сказов П.П.Бажова;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чувство патриотизма, любовь к своей малой родине;</w:t>
      </w:r>
    </w:p>
    <w:p w:rsidR="00552521" w:rsidRPr="006D2BCE" w:rsidRDefault="00552521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приобщать родителей к участию в мероприятиях, проводимых ОУ, к семейному чтению литературных произведений.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CA2C29" w:rsidRPr="006D2BCE" w:rsidRDefault="00CE1A30" w:rsidP="006D2B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6D2BC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D2BC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начинают</w:t>
      </w:r>
      <w:r w:rsidRPr="006D2BC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развиваться</w:t>
      </w:r>
      <w:r w:rsidRPr="006D2BC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6D2BC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6D2BC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6D2BC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которые закладываются в основу нравственного и патриотического воспитания: трудолюбие,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милосердие, гуманность и т. д. Чувство любви к Родине начинается с восхищения тем,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что видит перед собой малыш, чему он удивляется, что вызывает отклик в его душе. 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хотя многие впечатления не осознаны им глубоко, но пропущенные через детское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восприятие,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они играют</w:t>
      </w:r>
      <w:r w:rsidRPr="006D2B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огромную</w:t>
      </w:r>
      <w:r w:rsidRPr="006D2B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D2B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становлении</w:t>
      </w:r>
      <w:r w:rsidRPr="006D2B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личности патриота.</w:t>
      </w:r>
    </w:p>
    <w:p w:rsidR="00CA2C29" w:rsidRPr="006D2BCE" w:rsidRDefault="00CE1A30" w:rsidP="006D2B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BCE">
        <w:rPr>
          <w:rFonts w:ascii="Times New Roman" w:eastAsia="Times New Roman" w:hAnsi="Times New Roman" w:cs="Times New Roman"/>
          <w:sz w:val="28"/>
          <w:szCs w:val="28"/>
        </w:rPr>
        <w:t>Детский возраст – возраст пытливого ума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и ярких впечатлений и мы имеем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потенциальные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чувств,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нравственных,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патриотических. Патриотизм, гражданственность как качества личности – глубокий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родник, который питает жизненные силы человека, окрашивает поступки, влияет на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мировоззрение,</w:t>
      </w:r>
      <w:r w:rsidRPr="006D2B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6D2B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CA2C29" w:rsidRPr="006D2BCE" w:rsidRDefault="00CE1A30" w:rsidP="006D2B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Родина…… Она у каждого своя. Для кого-то это целая страна, для кого-то это милый сердцу уголок - его родной город.   И где бы ни жил человек на земле, Родина для него одна. Воспитание патриотических чувств - задача каждого родителя, воспитателя. Начинать нужно с малого - с любви к родному городу, краю. Уральский край – богат своей историей, своими тайнами, своими мастерами да умельцами. Да, славится наш край своими писателями, да сказителями. Именно они рассказывают в своих произведениях о жизни нашего края, о его особенностях и традициях. Знакомство с творчеством наших писателей – это основа и фундамент для формирования знаний о родном крае.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Павел Петрович Бажов написал много интересных сказов, в которых быль тесно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переплетается с вымыслом. Читая его произведения, мы окунаемся в мир необычный и</w:t>
      </w:r>
      <w:r w:rsidRPr="006D2BC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удивительный. Знакомство с творчеством наших писателей – это основа и фундамент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крае.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Творчество П.П. Бажова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естественному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быт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традиции,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краем или малой Родиной. Именно ему принадлежат слова «Русский человек живёт с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радугой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душе».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маленький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безразличен к обычаям своего края, к его прошлому и настоящему, будет гордиться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D2B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Родиной,</w:t>
      </w:r>
      <w:r w:rsidRPr="006D2B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как большой,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так и малой,</w:t>
      </w:r>
      <w:r w:rsidRPr="006D2B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то радуга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D2B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душе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2B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погаснет.</w:t>
      </w:r>
    </w:p>
    <w:p w:rsidR="00CA2C29" w:rsidRPr="006D2BCE" w:rsidRDefault="00CE1A30" w:rsidP="006D2B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BCE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знакомстве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сказами нашего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земляка не только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представления об истории своего края, а воспитание маленького гражданина через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сопереживание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героям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сказов,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восхищение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мужеством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мастерством,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6D2BC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чувства гордости за людей, прославивших Урал. Через восприятие, знания, поиск –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 своему</w:t>
      </w:r>
      <w:r w:rsidRPr="006D2B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родному</w:t>
      </w:r>
      <w:r w:rsidRPr="006D2BC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краю. Здесь на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Урале, веками жили и трудились талантливые мастера, только здесь мог изваять свой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каменный цветок Данила-мастер, и где-то здесь уральские мастера видели Хозяйку</w:t>
      </w:r>
      <w:r w:rsidRPr="006D2B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</w:rPr>
        <w:t>медной горы.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</w:rPr>
        <w:t>Знакомство детей со сказами Бажова – это знакомство с историей Урала.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 проекта:</w:t>
      </w:r>
      <w:r w:rsidR="006D2BCE">
        <w:rPr>
          <w:rFonts w:ascii="Times New Roman" w:hAnsi="Times New Roman" w:cs="Times New Roman"/>
          <w:color w:val="000000"/>
          <w:sz w:val="28"/>
          <w:szCs w:val="28"/>
        </w:rPr>
        <w:t xml:space="preserve"> среднесрочный, творческий, </w:t>
      </w:r>
      <w:r w:rsidRPr="006D2BCE"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Pr="006D2BCE">
        <w:rPr>
          <w:rFonts w:ascii="Times New Roman" w:hAnsi="Times New Roman" w:cs="Times New Roman"/>
          <w:color w:val="000000"/>
          <w:sz w:val="28"/>
          <w:szCs w:val="28"/>
        </w:rPr>
        <w:t xml:space="preserve"> «Познавательное развитие», «Художественно-эстети</w:t>
      </w:r>
      <w:r w:rsidR="006D2BCE">
        <w:rPr>
          <w:rFonts w:ascii="Times New Roman" w:hAnsi="Times New Roman" w:cs="Times New Roman"/>
          <w:color w:val="000000"/>
          <w:sz w:val="28"/>
          <w:szCs w:val="28"/>
        </w:rPr>
        <w:t>ческое развитие», «Речевое развитие», «Социально - коммуникативное</w:t>
      </w:r>
      <w:r w:rsidRPr="006D2BC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B498B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дети средней группы №2 «Клубничка»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родители (законные представители)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воспитатель</w:t>
      </w:r>
    </w:p>
    <w:p w:rsidR="00CA2C29" w:rsidRPr="006D2BCE" w:rsidRDefault="009D60D4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сотр</w:t>
      </w:r>
      <w:r w:rsidR="001B498B" w:rsidRPr="006D2BCE">
        <w:rPr>
          <w:rFonts w:ascii="Times New Roman" w:hAnsi="Times New Roman" w:cs="Times New Roman"/>
          <w:sz w:val="28"/>
          <w:szCs w:val="28"/>
        </w:rPr>
        <w:t xml:space="preserve">удники детской библиотеки МБУК  </w:t>
      </w:r>
      <w:r w:rsidRPr="006D2BCE">
        <w:rPr>
          <w:rFonts w:ascii="Times New Roman" w:hAnsi="Times New Roman" w:cs="Times New Roman"/>
          <w:sz w:val="28"/>
          <w:szCs w:val="28"/>
        </w:rPr>
        <w:t>ЦБС г. Верхняя Салда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Продукт проекта: </w:t>
      </w:r>
      <w:r w:rsidRPr="006D2BCE">
        <w:rPr>
          <w:rFonts w:ascii="Times New Roman" w:hAnsi="Times New Roman" w:cs="Times New Roman"/>
          <w:sz w:val="28"/>
          <w:szCs w:val="28"/>
        </w:rPr>
        <w:t>мини музей в котором представлены рисунки и поделки детей по мотивам сказов «Малахитовая шкатулка», «Каменный цветок», «Серебряное копытце»;  украшения из сказов «Малахитовой шкатулки», «Каменный цветок»</w:t>
      </w:r>
      <w:r w:rsidR="006D2BCE">
        <w:rPr>
          <w:rFonts w:ascii="Times New Roman" w:hAnsi="Times New Roman" w:cs="Times New Roman"/>
          <w:sz w:val="28"/>
          <w:szCs w:val="28"/>
        </w:rPr>
        <w:t>, слепленый</w:t>
      </w:r>
      <w:r w:rsidRPr="006D2BCE">
        <w:rPr>
          <w:rFonts w:ascii="Times New Roman" w:hAnsi="Times New Roman" w:cs="Times New Roman"/>
          <w:sz w:val="28"/>
          <w:szCs w:val="28"/>
        </w:rPr>
        <w:t xml:space="preserve"> из пластилина и сплетенные из бисера; сказки, авторами которых являются дети группы; коллекция Уральских самоцветов и приборы для их исследований; лепбук «П.П.Бажов», «Сказы П.П.Бажова»; книга-биография П.П. Бажова «Я тоже был маленький»; макет к сказу «Серебряное копытце».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6D2BCE">
        <w:rPr>
          <w:rFonts w:ascii="Times New Roman" w:hAnsi="Times New Roman" w:cs="Times New Roman"/>
          <w:sz w:val="28"/>
          <w:szCs w:val="28"/>
        </w:rPr>
        <w:t xml:space="preserve">с 11 ноября по 20 декабря 2024г. 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I этап - подготовительный</w:t>
      </w:r>
      <w:r w:rsidRPr="006D2B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материалов о П.П. Бажове;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брошюры мероприятий на месяц;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раздача брошюр родителям;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сказов П.П. Бажова;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 в книгах (разные художники к одному и тому же сказу);</w:t>
      </w:r>
    </w:p>
    <w:p w:rsidR="001B498B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куклы «Хозяйка медной горы».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2BC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II этап – исследовательский: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«Что мы знаем о П. Бажове», «Прогулка по Уралу», «Деревья Уральского леса», «Животные среднего Урала», «Грибы и ягоды среднего Урала», «Уральские самоцветы в сказах П.П.Бажова».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иллюстраций к сказам «Малахитовая шкатулка», «Каменный цветок», «Серебряное копытце»;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лепка украшений из «Малахитовой шкатулки», «Каменный Цветок». 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макетов по сказам П.Бажова, персонажей и др.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совместное посещение детской библиотеки «Сказы П.П.Бажова» 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мультфильмов по сказам П.Бажова.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пословиц и поговорок о жизни людей, о родном крае.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лепбука «Павел Бажов», «Сказы Бажова».</w:t>
      </w:r>
    </w:p>
    <w:p w:rsidR="009D60D4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 минеральных ископаемых Урала,</w:t>
      </w:r>
      <w:r w:rsid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 с самоцветами.</w:t>
      </w:r>
    </w:p>
    <w:p w:rsidR="001B498B" w:rsidRPr="006D2BCE" w:rsidRDefault="009D60D4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викторины по сказам П.П.Бажова.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BC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III</w:t>
      </w:r>
      <w:r w:rsidRPr="006D2BCE">
        <w:rPr>
          <w:rFonts w:ascii="Times New Roman" w:hAnsi="Times New Roman" w:cs="Times New Roman"/>
          <w:sz w:val="28"/>
          <w:szCs w:val="28"/>
          <w:u w:val="single"/>
        </w:rPr>
        <w:t xml:space="preserve"> этап – заключительный: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оформление мини музея из «Малахитовой шкатулки»;</w:t>
      </w: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создание книг детьми совместно с родителями.</w:t>
      </w:r>
    </w:p>
    <w:p w:rsidR="00CA2C29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BCE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CE1A30" w:rsidRPr="006D2BCE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Создание в группе условий по ознакомлению детей с творчеством П.П. Бажова;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lastRenderedPageBreak/>
        <w:t>- Чтение произведений и рассматривание иллюстраций к сказам П.П. Бажова;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Расширение кругозора детей;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Сплочение детского коллектива;</w:t>
      </w:r>
    </w:p>
    <w:p w:rsidR="001B498B" w:rsidRPr="006D2BCE" w:rsidRDefault="006D2BCE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1B498B" w:rsidRPr="006D2BCE">
        <w:rPr>
          <w:rFonts w:ascii="Times New Roman" w:hAnsi="Times New Roman" w:cs="Times New Roman"/>
          <w:sz w:val="28"/>
          <w:szCs w:val="28"/>
        </w:rPr>
        <w:t>сознанно</w:t>
      </w:r>
      <w:r>
        <w:rPr>
          <w:rFonts w:ascii="Times New Roman" w:hAnsi="Times New Roman" w:cs="Times New Roman"/>
          <w:sz w:val="28"/>
          <w:szCs w:val="28"/>
        </w:rPr>
        <w:t>е включение родителей в процесс</w:t>
      </w:r>
      <w:r w:rsidR="001B498B" w:rsidRPr="006D2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B498B" w:rsidRPr="006D2BCE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498B" w:rsidRPr="006D2BCE">
        <w:rPr>
          <w:rFonts w:ascii="Times New Roman" w:hAnsi="Times New Roman" w:cs="Times New Roman"/>
          <w:sz w:val="28"/>
          <w:szCs w:val="28"/>
        </w:rPr>
        <w:t xml:space="preserve"> преемственного продолжения работы с ребёнком в домашних условиях;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Оптимизация детско-родительских отношений;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Повышение уровня информированности родителей о деятельности ДОУ;</w:t>
      </w:r>
    </w:p>
    <w:p w:rsidR="00CA2C29" w:rsidRPr="006D2BCE" w:rsidRDefault="001B498B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t>- Создание мини музея.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Полученные результаты: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проекта дети: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расширили знания о творчестве уральского сказочника П.П. Бажова, познакомились с его произведениями;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совершенствовали навыки творческой продуктивной деятельности;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обогатили знания о России, ее истории, обычаях, языке;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формировали умение активно участвовать в реализации проекта.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развивающая среда пополнилась макетами, рисунками и поделками по сказам П. Бажова, оформлен мини-</w:t>
      </w:r>
      <w:r w:rsid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музей; обогатилась детская мини–</w:t>
      </w: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библиотека; активизировалась творческая совместная деятельность сообщества – дети – родители – педагоги.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1B498B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начинают развиваться такие черты характера, которые закладывают в основу нравственного и патриотического воспитания: трудолюбие, милосердие, гуманность и т. д. Чувство Родины начинается с восхищения тем, что видит перед собой малыш, чему он удивляется, что вызывает отклик в его душе. И именно через образы в сказах П. Бажова мы получили эти эмоции. И хотя многие впечатления не осознаны ими глубоко, но пропущенные через детское восприятие, они играют огромную роль в становлении личности патриота.</w:t>
      </w:r>
    </w:p>
    <w:p w:rsidR="00CA2C29" w:rsidRPr="006D2BCE" w:rsidRDefault="001B498B" w:rsidP="006D2B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возраст – возраст пытл</w:t>
      </w:r>
      <w:r w:rsid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ивого ума и ярких впечатлений, а</w:t>
      </w:r>
      <w:bookmarkStart w:id="0" w:name="_GoBack"/>
      <w:bookmarkEnd w:id="0"/>
      <w:r w:rsidRPr="006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Хозяйка медной горы ежедневно питала ребят новыми посланиями с заданиями.</w:t>
      </w: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2C29" w:rsidRPr="006D2BCE" w:rsidRDefault="00CE1A30" w:rsidP="006D2B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CE">
        <w:rPr>
          <w:rFonts w:ascii="Times New Roman" w:hAnsi="Times New Roman" w:cs="Times New Roman"/>
          <w:sz w:val="28"/>
          <w:szCs w:val="28"/>
        </w:rPr>
        <w:br w:type="page"/>
      </w: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E1A30" w:rsidP="006D2B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D2B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Список использованной литературы</w:t>
      </w:r>
    </w:p>
    <w:tbl>
      <w:tblPr>
        <w:tblStyle w:val="ac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Бажов П.П. Серебряное копытце: Сказ – Свердловск: Средне-Уральское книжное изд., 1985. – 16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hd w:val="clear" w:color="auto" w:fill="FFFFFF"/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Бажов П.П. Огневушка-Поскакушка: Сказ – Свердловск: Средне-Уральское книжное изд., 1976. – 24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Бажов П.П. Голубая змейка: Сказы – Москва, изд. «Современник», 1991. – 92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Бажов П.П. Сказы/ Подготовка текста, послесл. и комментарии. Слобожаниной Л. М. – Свердловск: Средне-Уральское книжное изд., 1988. – 496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Бажов П.П. Малахитовая шкатулка. Илл. Т. Ляхович. – М.: Изд. во ЭКСМО, 2004. – 592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Рассказы и сказки </w:t>
            </w:r>
            <w:hyperlink r:id="rId7" w:tgtFrame="_blank" w:history="1">
              <w:r w:rsidRPr="006D2BC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советских писателей</w:t>
              </w:r>
            </w:hyperlink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- Свердловск: Средне-Уральское книжное изд., 1990. – 544 с.</w:t>
            </w:r>
          </w:p>
        </w:tc>
      </w:tr>
      <w:tr w:rsidR="00CA2C29" w:rsidRPr="006D2BCE" w:rsidTr="006D2BCE">
        <w:tc>
          <w:tcPr>
            <w:tcW w:w="567" w:type="dxa"/>
          </w:tcPr>
          <w:p w:rsidR="00CA2C29" w:rsidRPr="006D2BCE" w:rsidRDefault="00CE1A30" w:rsidP="006D2BCE">
            <w:pPr>
              <w:spacing w:after="0" w:line="276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923" w:type="dxa"/>
          </w:tcPr>
          <w:p w:rsidR="00CA2C29" w:rsidRPr="006D2BCE" w:rsidRDefault="00CE1A30" w:rsidP="006D2BCE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Толстикова О. В., Смирнова З. И. Мы живем на Урале: </w:t>
            </w:r>
            <w:hyperlink r:id="rId8" w:tgtFrame="_blank" w:history="1">
              <w:r w:rsidRPr="006D2BC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образовательная программа</w:t>
              </w:r>
            </w:hyperlink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 учетом специфики национальных, социокультурных и иных условий, в которых осуществляется </w:t>
            </w:r>
            <w:hyperlink r:id="rId9" w:tgtFrame="_blank" w:history="1">
              <w:r w:rsidRPr="006D2BC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образовательная деятельность</w:t>
              </w:r>
            </w:hyperlink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 детьми </w:t>
            </w:r>
            <w:hyperlink r:id="rId10" w:tgtFrame="_blank" w:history="1">
              <w:r w:rsidRPr="006D2BC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дошкольного возраста</w:t>
              </w:r>
            </w:hyperlink>
            <w:r w:rsidRPr="006D2B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– Екатеринбург: ГАОУ ДПО СО «ИРО». – 2013г. –103с.</w:t>
            </w:r>
          </w:p>
        </w:tc>
      </w:tr>
    </w:tbl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29" w:rsidRPr="006D2BCE" w:rsidRDefault="00CA2C29" w:rsidP="006D2B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A2C29" w:rsidRPr="006D2BCE">
      <w:footerReference w:type="default" r:id="rId11"/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05" w:rsidRDefault="00C76805">
      <w:pPr>
        <w:spacing w:line="240" w:lineRule="auto"/>
      </w:pPr>
      <w:r>
        <w:separator/>
      </w:r>
    </w:p>
  </w:endnote>
  <w:endnote w:type="continuationSeparator" w:id="0">
    <w:p w:rsidR="00C76805" w:rsidRDefault="00C76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057640"/>
      <w:docPartObj>
        <w:docPartGallery w:val="AutoText"/>
      </w:docPartObj>
    </w:sdtPr>
    <w:sdtEndPr/>
    <w:sdtContent>
      <w:p w:rsidR="00CA2C29" w:rsidRDefault="00CE1A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CE">
          <w:rPr>
            <w:noProof/>
          </w:rPr>
          <w:t>6</w:t>
        </w:r>
        <w:r>
          <w:fldChar w:fldCharType="end"/>
        </w:r>
      </w:p>
    </w:sdtContent>
  </w:sdt>
  <w:p w:rsidR="00CA2C29" w:rsidRDefault="00CA2C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05" w:rsidRDefault="00C76805">
      <w:pPr>
        <w:spacing w:after="0"/>
      </w:pPr>
      <w:r>
        <w:separator/>
      </w:r>
    </w:p>
  </w:footnote>
  <w:footnote w:type="continuationSeparator" w:id="0">
    <w:p w:rsidR="00C76805" w:rsidRDefault="00C768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E8"/>
    <w:rsid w:val="00000A5E"/>
    <w:rsid w:val="00003689"/>
    <w:rsid w:val="00006DC0"/>
    <w:rsid w:val="00016C53"/>
    <w:rsid w:val="000223A2"/>
    <w:rsid w:val="00024381"/>
    <w:rsid w:val="00051CE4"/>
    <w:rsid w:val="000D1C0C"/>
    <w:rsid w:val="000F2EB0"/>
    <w:rsid w:val="000F4E92"/>
    <w:rsid w:val="00100A9B"/>
    <w:rsid w:val="001017A4"/>
    <w:rsid w:val="00101D24"/>
    <w:rsid w:val="001176A9"/>
    <w:rsid w:val="0013304C"/>
    <w:rsid w:val="0013515A"/>
    <w:rsid w:val="00136FE3"/>
    <w:rsid w:val="0014782D"/>
    <w:rsid w:val="00156A7E"/>
    <w:rsid w:val="00190438"/>
    <w:rsid w:val="001B498B"/>
    <w:rsid w:val="001F5187"/>
    <w:rsid w:val="00230B04"/>
    <w:rsid w:val="00241878"/>
    <w:rsid w:val="00242AE7"/>
    <w:rsid w:val="002540AA"/>
    <w:rsid w:val="0025701C"/>
    <w:rsid w:val="00286DBD"/>
    <w:rsid w:val="002B62E8"/>
    <w:rsid w:val="002D4561"/>
    <w:rsid w:val="00316FBA"/>
    <w:rsid w:val="00350260"/>
    <w:rsid w:val="00351E7E"/>
    <w:rsid w:val="00354E7B"/>
    <w:rsid w:val="003766B0"/>
    <w:rsid w:val="003947DA"/>
    <w:rsid w:val="003E20F9"/>
    <w:rsid w:val="003F2381"/>
    <w:rsid w:val="003F249E"/>
    <w:rsid w:val="00404C37"/>
    <w:rsid w:val="00413B7E"/>
    <w:rsid w:val="004148E4"/>
    <w:rsid w:val="004255CB"/>
    <w:rsid w:val="004913E4"/>
    <w:rsid w:val="0049727E"/>
    <w:rsid w:val="004A4451"/>
    <w:rsid w:val="00533766"/>
    <w:rsid w:val="00552521"/>
    <w:rsid w:val="00552887"/>
    <w:rsid w:val="00572B06"/>
    <w:rsid w:val="005C0D46"/>
    <w:rsid w:val="005D606D"/>
    <w:rsid w:val="005E69E7"/>
    <w:rsid w:val="00624E0F"/>
    <w:rsid w:val="00671B1F"/>
    <w:rsid w:val="0068351D"/>
    <w:rsid w:val="006B4BAE"/>
    <w:rsid w:val="006D2BCE"/>
    <w:rsid w:val="006F4630"/>
    <w:rsid w:val="00720DE8"/>
    <w:rsid w:val="007A1D7C"/>
    <w:rsid w:val="007D5913"/>
    <w:rsid w:val="00877DA4"/>
    <w:rsid w:val="00893360"/>
    <w:rsid w:val="00895F1A"/>
    <w:rsid w:val="008A25DC"/>
    <w:rsid w:val="008F2A43"/>
    <w:rsid w:val="00901089"/>
    <w:rsid w:val="00902844"/>
    <w:rsid w:val="00904C79"/>
    <w:rsid w:val="009343D8"/>
    <w:rsid w:val="009572DD"/>
    <w:rsid w:val="00992164"/>
    <w:rsid w:val="009C3CA3"/>
    <w:rsid w:val="009D60D4"/>
    <w:rsid w:val="00A1077A"/>
    <w:rsid w:val="00A45054"/>
    <w:rsid w:val="00A57337"/>
    <w:rsid w:val="00A73298"/>
    <w:rsid w:val="00A801AC"/>
    <w:rsid w:val="00A82140"/>
    <w:rsid w:val="00A87DF5"/>
    <w:rsid w:val="00A94B20"/>
    <w:rsid w:val="00B0252B"/>
    <w:rsid w:val="00B3599E"/>
    <w:rsid w:val="00B61E45"/>
    <w:rsid w:val="00B83674"/>
    <w:rsid w:val="00B8418F"/>
    <w:rsid w:val="00B866FC"/>
    <w:rsid w:val="00BB4A02"/>
    <w:rsid w:val="00C0421B"/>
    <w:rsid w:val="00C12D29"/>
    <w:rsid w:val="00C46550"/>
    <w:rsid w:val="00C76805"/>
    <w:rsid w:val="00CA2C29"/>
    <w:rsid w:val="00CE1A30"/>
    <w:rsid w:val="00D04CA7"/>
    <w:rsid w:val="00D218B9"/>
    <w:rsid w:val="00D325E3"/>
    <w:rsid w:val="00D623B3"/>
    <w:rsid w:val="00DA5802"/>
    <w:rsid w:val="00DD6F3A"/>
    <w:rsid w:val="00DE0C00"/>
    <w:rsid w:val="00DE4A75"/>
    <w:rsid w:val="00E17D05"/>
    <w:rsid w:val="00E40202"/>
    <w:rsid w:val="00E433FD"/>
    <w:rsid w:val="00EE6BEC"/>
    <w:rsid w:val="00EF5D1D"/>
    <w:rsid w:val="00F516EA"/>
    <w:rsid w:val="00F56B3B"/>
    <w:rsid w:val="00F95AE8"/>
    <w:rsid w:val="00FB108D"/>
    <w:rsid w:val="00FB6303"/>
    <w:rsid w:val="00FD4A8D"/>
    <w:rsid w:val="799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FDA8"/>
  <w15:docId w15:val="{FA2498E2-3E30-4456-B997-41DF0D29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D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tally.ru/tipovaya-programma-cirkovoe-iskusstvo-vuz-obrazovatelnaya-programm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ttally.ru/samye-vydayushchiesya-rossiiskie-pisateli-smotret-chto-takoe-russkie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bittally.ru/ispolzovanie-netradicionnyh-tehnik-risovaniya-ispolzovanie-netradicionnyh-tehnik-risovaniya-s-detm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ttally.ru/konspekt-zanyatiya-po-risovaniyu-dlya-starshei-gruppy-plan-konspek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RadViAl</dc:creator>
  <cp:lastModifiedBy>Windows User</cp:lastModifiedBy>
  <cp:revision>2</cp:revision>
  <dcterms:created xsi:type="dcterms:W3CDTF">2025-01-20T03:29:00Z</dcterms:created>
  <dcterms:modified xsi:type="dcterms:W3CDTF">2025-01-20T03:29:00Z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B611DB86549A45559A1B75D82481EBD5_12</vt:lpwstr>
  </property>
</Properties>
</file>